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0F4B36" w:rsidRDefault="002D5F9C" w:rsidP="004E7906">
      <w:pPr>
        <w:jc w:val="right"/>
        <w:rPr>
          <w:rFonts w:ascii="Cambria" w:hAnsi="Cambria"/>
          <w:b/>
          <w:color w:val="000000" w:themeColor="text1"/>
          <w:sz w:val="20"/>
          <w:lang w:val="en-US"/>
        </w:rPr>
      </w:pPr>
      <w:r w:rsidRPr="000F4B36">
        <w:rPr>
          <w:rFonts w:ascii="Cambria" w:hAnsi="Cambria"/>
          <w:b/>
          <w:color w:val="000000" w:themeColor="text1"/>
          <w:sz w:val="20"/>
          <w:lang w:val="en-US"/>
        </w:rPr>
        <w:t>30</w:t>
      </w:r>
      <w:r w:rsidR="0025741B" w:rsidRPr="000F4B36">
        <w:rPr>
          <w:rFonts w:ascii="Cambria" w:hAnsi="Cambria"/>
          <w:b/>
          <w:color w:val="000000" w:themeColor="text1"/>
          <w:sz w:val="20"/>
          <w:lang w:val="en-US"/>
        </w:rPr>
        <w:t>.06</w:t>
      </w:r>
      <w:r w:rsidR="00692F5C" w:rsidRPr="000F4B36">
        <w:rPr>
          <w:rFonts w:ascii="Cambria" w:hAnsi="Cambria"/>
          <w:b/>
          <w:color w:val="000000" w:themeColor="text1"/>
          <w:sz w:val="20"/>
          <w:lang w:val="en-US"/>
        </w:rPr>
        <w:t>.2014</w:t>
      </w:r>
    </w:p>
    <w:p w:rsidR="00E0409E" w:rsidRPr="000F4B36" w:rsidRDefault="00E0409E" w:rsidP="00666207">
      <w:pPr>
        <w:jc w:val="center"/>
        <w:rPr>
          <w:rFonts w:ascii="Cambria" w:hAnsi="Cambria"/>
          <w:b/>
          <w:color w:val="000000" w:themeColor="text1"/>
          <w:lang w:val="en-US"/>
        </w:rPr>
      </w:pPr>
      <w:r w:rsidRPr="000F4B36">
        <w:rPr>
          <w:rFonts w:ascii="Cambria" w:hAnsi="Cambria"/>
          <w:b/>
          <w:color w:val="000000" w:themeColor="text1"/>
          <w:lang w:val="en-US"/>
        </w:rPr>
        <w:t>Bestsellers about Content Marketing</w:t>
      </w:r>
    </w:p>
    <w:p w:rsidR="0097454C" w:rsidRPr="000F4B36" w:rsidRDefault="0097454C" w:rsidP="00666207">
      <w:pPr>
        <w:jc w:val="both"/>
        <w:rPr>
          <w:rFonts w:ascii="Cambria" w:hAnsi="Cambria"/>
          <w:b/>
          <w:color w:val="000000" w:themeColor="text1"/>
          <w:sz w:val="22"/>
          <w:lang w:val="en-US"/>
        </w:rPr>
      </w:pPr>
      <w:r w:rsidRPr="000F4B36">
        <w:rPr>
          <w:rFonts w:ascii="Cambria" w:hAnsi="Cambria"/>
          <w:b/>
          <w:color w:val="000000" w:themeColor="text1"/>
          <w:sz w:val="22"/>
          <w:lang w:val="en-US"/>
        </w:rPr>
        <w:t xml:space="preserve">Joe </w:t>
      </w:r>
      <w:proofErr w:type="spellStart"/>
      <w:r w:rsidRPr="000F4B36">
        <w:rPr>
          <w:rFonts w:ascii="Cambria" w:hAnsi="Cambria"/>
          <w:b/>
          <w:color w:val="000000" w:themeColor="text1"/>
          <w:sz w:val="22"/>
          <w:lang w:val="en-US"/>
        </w:rPr>
        <w:t>Pulizzi</w:t>
      </w:r>
      <w:proofErr w:type="spellEnd"/>
      <w:r w:rsidRPr="000F4B36">
        <w:rPr>
          <w:rFonts w:ascii="Cambria" w:hAnsi="Cambria"/>
          <w:b/>
          <w:color w:val="000000" w:themeColor="text1"/>
          <w:sz w:val="22"/>
          <w:lang w:val="en-US"/>
        </w:rPr>
        <w:t xml:space="preserve"> is</w:t>
      </w:r>
      <w:r w:rsidR="007A6B38" w:rsidRPr="000F4B36">
        <w:rPr>
          <w:rFonts w:ascii="Cambria" w:hAnsi="Cambria"/>
          <w:b/>
          <w:color w:val="000000" w:themeColor="text1"/>
          <w:sz w:val="22"/>
          <w:lang w:val="en-US"/>
        </w:rPr>
        <w:t>,</w:t>
      </w:r>
      <w:r w:rsidRPr="000F4B36">
        <w:rPr>
          <w:rFonts w:ascii="Cambria" w:hAnsi="Cambria"/>
          <w:b/>
          <w:color w:val="000000" w:themeColor="text1"/>
          <w:sz w:val="22"/>
          <w:lang w:val="en-US"/>
        </w:rPr>
        <w:t xml:space="preserve"> not without reason</w:t>
      </w:r>
      <w:r w:rsidR="007A6B38" w:rsidRPr="000F4B36">
        <w:rPr>
          <w:rFonts w:ascii="Cambria" w:hAnsi="Cambria"/>
          <w:b/>
          <w:color w:val="000000" w:themeColor="text1"/>
          <w:sz w:val="22"/>
          <w:lang w:val="en-US"/>
        </w:rPr>
        <w:t>,</w:t>
      </w:r>
      <w:r w:rsidRPr="000F4B36">
        <w:rPr>
          <w:rFonts w:ascii="Cambria" w:hAnsi="Cambria"/>
          <w:b/>
          <w:color w:val="000000" w:themeColor="text1"/>
          <w:sz w:val="22"/>
          <w:lang w:val="en-US"/>
        </w:rPr>
        <w:t xml:space="preserve"> called an evangelist of content marketing. </w:t>
      </w:r>
      <w:r w:rsidR="007A6B38" w:rsidRPr="000F4B36">
        <w:rPr>
          <w:rFonts w:ascii="Cambria" w:hAnsi="Cambria"/>
          <w:b/>
          <w:color w:val="000000" w:themeColor="text1"/>
          <w:sz w:val="22"/>
          <w:lang w:val="en-US"/>
        </w:rPr>
        <w:t xml:space="preserve">He was the first one to use “content marketing” notion and had made it an institution founding Content Marketing Institute. Did he foresee it would </w:t>
      </w:r>
      <w:r w:rsidR="00E24DB0" w:rsidRPr="000F4B36">
        <w:rPr>
          <w:rFonts w:ascii="Cambria" w:hAnsi="Cambria"/>
          <w:b/>
          <w:color w:val="000000" w:themeColor="text1"/>
          <w:sz w:val="22"/>
          <w:lang w:val="en-US"/>
        </w:rPr>
        <w:t xml:space="preserve">soon </w:t>
      </w:r>
      <w:r w:rsidR="007A6B38" w:rsidRPr="000F4B36">
        <w:rPr>
          <w:rFonts w:ascii="Cambria" w:hAnsi="Cambria"/>
          <w:b/>
          <w:color w:val="000000" w:themeColor="text1"/>
          <w:sz w:val="22"/>
          <w:lang w:val="en-US"/>
        </w:rPr>
        <w:t>become the leading trend?</w:t>
      </w:r>
    </w:p>
    <w:p w:rsidR="00A34B31" w:rsidRPr="000F4B36" w:rsidRDefault="00A34B31" w:rsidP="00666207">
      <w:pPr>
        <w:jc w:val="both"/>
        <w:rPr>
          <w:rFonts w:asciiTheme="majorHAnsi" w:hAnsiTheme="majorHAnsi"/>
          <w:color w:val="000000" w:themeColor="text1"/>
          <w:sz w:val="22"/>
          <w:lang w:val="en-US"/>
        </w:rPr>
      </w:pPr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Joe </w:t>
      </w:r>
      <w:proofErr w:type="spellStart"/>
      <w:r w:rsidRPr="000F4B36">
        <w:rPr>
          <w:rFonts w:asciiTheme="majorHAnsi" w:hAnsiTheme="majorHAnsi"/>
          <w:color w:val="000000" w:themeColor="text1"/>
          <w:sz w:val="22"/>
          <w:lang w:val="en-US"/>
        </w:rPr>
        <w:t>Pulizzi</w:t>
      </w:r>
      <w:proofErr w:type="spellEnd"/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is </w:t>
      </w:r>
      <w:r w:rsidR="001A6513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considered on of the content marketing </w:t>
      </w:r>
      <w:r w:rsidR="008A6C6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world’s experts. This is reflected in </w:t>
      </w:r>
      <w:r w:rsidR="005A7CA7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the </w:t>
      </w:r>
      <w:r w:rsidR="008A6C6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sales of his books – each of them is listed as </w:t>
      </w:r>
      <w:r w:rsidR="00651E94" w:rsidRPr="000F4B36">
        <w:rPr>
          <w:rFonts w:asciiTheme="majorHAnsi" w:hAnsiTheme="majorHAnsi"/>
          <w:color w:val="000000" w:themeColor="text1"/>
          <w:sz w:val="22"/>
          <w:lang w:val="en-US"/>
        </w:rPr>
        <w:t>a</w:t>
      </w:r>
      <w:r w:rsidR="008A6C6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r w:rsidR="00651E94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marketing </w:t>
      </w:r>
      <w:r w:rsidR="008A6C6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branch bestseller. </w:t>
      </w:r>
      <w:r w:rsidR="00651E94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They are like </w:t>
      </w:r>
      <w:r w:rsidR="00090F55" w:rsidRPr="000F4B36">
        <w:rPr>
          <w:rFonts w:asciiTheme="majorHAnsi" w:hAnsiTheme="majorHAnsi"/>
          <w:color w:val="000000" w:themeColor="text1"/>
          <w:sz w:val="22"/>
          <w:lang w:val="en-US"/>
        </w:rPr>
        <w:t>signposts leading to a promised land where one can find answers to questions nagging many marketers.</w:t>
      </w:r>
      <w:r w:rsidR="005A7CA7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On his blog, Twitter profile or</w:t>
      </w:r>
      <w:r w:rsidR="00090F5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LinkedIn (wher</w:t>
      </w:r>
      <w:r w:rsidR="00D9353A" w:rsidRPr="000F4B36">
        <w:rPr>
          <w:rFonts w:asciiTheme="majorHAnsi" w:hAnsiTheme="majorHAnsi"/>
          <w:color w:val="000000" w:themeColor="text1"/>
          <w:sz w:val="22"/>
          <w:lang w:val="en-US"/>
        </w:rPr>
        <w:t>e</w:t>
      </w:r>
      <w:r w:rsidR="00090F5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the popularity of his posts has given him an Influencer title) Joe </w:t>
      </w:r>
      <w:proofErr w:type="spellStart"/>
      <w:r w:rsidR="00090F55" w:rsidRPr="000F4B36">
        <w:rPr>
          <w:rFonts w:asciiTheme="majorHAnsi" w:hAnsiTheme="majorHAnsi"/>
          <w:color w:val="000000" w:themeColor="text1"/>
          <w:sz w:val="22"/>
          <w:lang w:val="en-US"/>
        </w:rPr>
        <w:t>Pulizzi</w:t>
      </w:r>
      <w:proofErr w:type="spellEnd"/>
      <w:r w:rsidR="00090F5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provides priceless content. That’s why he is a special guest at </w:t>
      </w:r>
      <w:r w:rsidR="006A53B0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this year’s </w:t>
      </w:r>
      <w:proofErr w:type="spellStart"/>
      <w:r w:rsidR="00090F55" w:rsidRPr="000F4B36">
        <w:rPr>
          <w:rFonts w:asciiTheme="majorHAnsi" w:hAnsiTheme="majorHAnsi"/>
          <w:color w:val="000000" w:themeColor="text1"/>
          <w:sz w:val="22"/>
          <w:lang w:val="en-US"/>
        </w:rPr>
        <w:t>Filmteractive</w:t>
      </w:r>
      <w:proofErr w:type="spellEnd"/>
      <w:r w:rsidR="00090F5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Conference which leitmotif is content marketing.</w:t>
      </w:r>
    </w:p>
    <w:p w:rsidR="00D83FC2" w:rsidRPr="000F4B36" w:rsidRDefault="00D83FC2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</w:rPr>
      </w:pPr>
    </w:p>
    <w:p w:rsidR="00D83FC2" w:rsidRPr="000F4B36" w:rsidRDefault="00D83FC2" w:rsidP="00666207">
      <w:pPr>
        <w:spacing w:after="0"/>
        <w:jc w:val="both"/>
        <w:rPr>
          <w:rFonts w:asciiTheme="majorHAnsi" w:hAnsiTheme="majorHAnsi"/>
          <w:b/>
          <w:color w:val="000000" w:themeColor="text1"/>
          <w:sz w:val="22"/>
          <w:lang w:val="en-US"/>
        </w:rPr>
      </w:pPr>
      <w:r w:rsidRPr="000F4B36">
        <w:rPr>
          <w:rFonts w:asciiTheme="majorHAnsi" w:hAnsiTheme="majorHAnsi"/>
          <w:b/>
          <w:color w:val="000000" w:themeColor="text1"/>
          <w:sz w:val="22"/>
          <w:lang w:val="en-US"/>
        </w:rPr>
        <w:t>Must read</w:t>
      </w:r>
    </w:p>
    <w:p w:rsidR="00D83FC2" w:rsidRPr="000F4B36" w:rsidRDefault="00D83FC2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  <w:lang w:val="en-US"/>
        </w:rPr>
      </w:pPr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What’s the way to tell a story different than all the others, win consumer’s hearts with it and </w:t>
      </w:r>
      <w:r w:rsidR="00DE2715" w:rsidRPr="000F4B36">
        <w:rPr>
          <w:rFonts w:asciiTheme="majorHAnsi" w:hAnsiTheme="majorHAnsi"/>
          <w:color w:val="000000" w:themeColor="text1"/>
          <w:sz w:val="22"/>
          <w:lang w:val="en-US"/>
        </w:rPr>
        <w:t>increase</w:t>
      </w:r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income with a tiny marketing budget? </w:t>
      </w:r>
      <w:r w:rsidR="008C77CC" w:rsidRPr="000F4B36">
        <w:rPr>
          <w:rFonts w:asciiTheme="majorHAnsi" w:hAnsiTheme="majorHAnsi"/>
          <w:color w:val="000000" w:themeColor="text1"/>
          <w:sz w:val="22"/>
          <w:lang w:val="en-US"/>
        </w:rPr>
        <w:t>Is it proper to bother consumers with average pro</w:t>
      </w:r>
      <w:r w:rsidR="00DE2715" w:rsidRPr="000F4B36">
        <w:rPr>
          <w:rFonts w:asciiTheme="majorHAnsi" w:hAnsiTheme="majorHAnsi"/>
          <w:color w:val="000000" w:themeColor="text1"/>
          <w:sz w:val="22"/>
          <w:lang w:val="en-US"/>
        </w:rPr>
        <w:t>-</w:t>
      </w:r>
      <w:r w:rsidR="008C77CC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sales information they are not interested in? </w:t>
      </w:r>
      <w:r w:rsidR="000B3483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How to make a contact with the customers they would </w:t>
      </w:r>
      <w:r w:rsidR="003A20C8" w:rsidRPr="000F4B36">
        <w:rPr>
          <w:rFonts w:asciiTheme="majorHAnsi" w:hAnsiTheme="majorHAnsi"/>
          <w:color w:val="000000" w:themeColor="text1"/>
          <w:sz w:val="22"/>
          <w:lang w:val="en-US"/>
        </w:rPr>
        <w:t>impatiently wait for</w:t>
      </w:r>
      <w:r w:rsidR="000B3483" w:rsidRPr="000F4B36">
        <w:rPr>
          <w:rFonts w:asciiTheme="majorHAnsi" w:hAnsiTheme="majorHAnsi"/>
          <w:color w:val="000000" w:themeColor="text1"/>
          <w:sz w:val="22"/>
          <w:lang w:val="en-US"/>
        </w:rPr>
        <w:t>?</w:t>
      </w:r>
      <w:r w:rsidR="00A90EFF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How to create a </w:t>
      </w:r>
      <w:proofErr w:type="spellStart"/>
      <w:r w:rsidR="00A90EFF" w:rsidRPr="000F4B36">
        <w:rPr>
          <w:rFonts w:asciiTheme="majorHAnsi" w:hAnsiTheme="majorHAnsi"/>
          <w:color w:val="000000" w:themeColor="text1"/>
          <w:sz w:val="22"/>
          <w:lang w:val="en-US"/>
        </w:rPr>
        <w:t>multiaspect</w:t>
      </w:r>
      <w:proofErr w:type="spellEnd"/>
      <w:r w:rsidR="00A90EFF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marketing strategies, high quality content and save own realizations from accusations</w:t>
      </w:r>
      <w:r w:rsidR="00600C1A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? These are only some of the questions Joe </w:t>
      </w:r>
      <w:proofErr w:type="spellStart"/>
      <w:r w:rsidR="00600C1A" w:rsidRPr="000F4B36">
        <w:rPr>
          <w:rFonts w:asciiTheme="majorHAnsi" w:hAnsiTheme="majorHAnsi"/>
          <w:color w:val="000000" w:themeColor="text1"/>
          <w:sz w:val="22"/>
          <w:lang w:val="en-US"/>
        </w:rPr>
        <w:t>Pulizz’s</w:t>
      </w:r>
      <w:proofErr w:type="spellEnd"/>
      <w:r w:rsidR="00600C1A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books do answer.</w:t>
      </w:r>
    </w:p>
    <w:p w:rsidR="00774EA2" w:rsidRPr="000F4B36" w:rsidRDefault="00774EA2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  <w:lang w:val="en-US"/>
        </w:rPr>
      </w:pPr>
    </w:p>
    <w:p w:rsidR="00F04F19" w:rsidRPr="000F4B36" w:rsidRDefault="00F04F19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</w:rPr>
      </w:pPr>
    </w:p>
    <w:p w:rsidR="00F04F19" w:rsidRPr="000F4B36" w:rsidRDefault="00F04F19" w:rsidP="00666207">
      <w:pPr>
        <w:spacing w:after="0"/>
        <w:jc w:val="both"/>
        <w:rPr>
          <w:rFonts w:asciiTheme="majorHAnsi" w:hAnsiTheme="majorHAnsi"/>
          <w:b/>
          <w:color w:val="000000" w:themeColor="text1"/>
          <w:sz w:val="22"/>
          <w:lang w:val="en-US"/>
        </w:rPr>
      </w:pPr>
      <w:r w:rsidRPr="000F4B36">
        <w:rPr>
          <w:rFonts w:asciiTheme="majorHAnsi" w:hAnsiTheme="majorHAnsi"/>
          <w:b/>
          <w:color w:val="000000" w:themeColor="text1"/>
          <w:sz w:val="22"/>
          <w:lang w:val="en-US"/>
        </w:rPr>
        <w:t>Must have</w:t>
      </w:r>
    </w:p>
    <w:p w:rsidR="00F04F19" w:rsidRPr="000F4B36" w:rsidRDefault="00F04F19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  <w:lang w:val="en-US"/>
        </w:rPr>
      </w:pPr>
      <w:r w:rsidRPr="000F4B36">
        <w:rPr>
          <w:rFonts w:asciiTheme="majorHAnsi" w:hAnsiTheme="majorHAnsi"/>
          <w:i/>
          <w:color w:val="000000" w:themeColor="text1"/>
          <w:sz w:val="22"/>
          <w:lang w:val="en-US"/>
        </w:rPr>
        <w:t>Get Content Get Customers</w:t>
      </w:r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, </w:t>
      </w:r>
      <w:r w:rsidRPr="000F4B36">
        <w:rPr>
          <w:rFonts w:asciiTheme="majorHAnsi" w:hAnsiTheme="majorHAnsi"/>
          <w:i/>
          <w:color w:val="000000" w:themeColor="text1"/>
          <w:sz w:val="22"/>
          <w:lang w:val="en-US"/>
        </w:rPr>
        <w:t>Managing Content Marketing</w:t>
      </w:r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and the latest book,</w:t>
      </w:r>
      <w:r w:rsidRPr="000F4B36">
        <w:rPr>
          <w:rFonts w:asciiTheme="majorHAnsi" w:hAnsiTheme="majorHAnsi"/>
          <w:i/>
          <w:color w:val="000000" w:themeColor="text1"/>
          <w:sz w:val="22"/>
          <w:lang w:val="en-US"/>
        </w:rPr>
        <w:t xml:space="preserve"> Epic Content Marketin</w:t>
      </w:r>
      <w:r w:rsidR="00C02669" w:rsidRPr="000F4B36">
        <w:rPr>
          <w:rFonts w:asciiTheme="majorHAnsi" w:hAnsiTheme="majorHAnsi"/>
          <w:i/>
          <w:color w:val="000000" w:themeColor="text1"/>
          <w:sz w:val="22"/>
          <w:lang w:val="en-US"/>
        </w:rPr>
        <w:t>g</w:t>
      </w:r>
      <w:r w:rsidRPr="000F4B36">
        <w:rPr>
          <w:rFonts w:asciiTheme="majorHAnsi" w:hAnsiTheme="majorHAnsi"/>
          <w:i/>
          <w:color w:val="000000" w:themeColor="text1"/>
          <w:sz w:val="22"/>
          <w:lang w:val="en-US"/>
        </w:rPr>
        <w:t xml:space="preserve">, </w:t>
      </w:r>
      <w:r w:rsidR="00430769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had fast become bestsellers and were appreciated by the marketing branch. </w:t>
      </w:r>
      <w:r w:rsidR="000E1CAD" w:rsidRPr="000F4B36">
        <w:rPr>
          <w:rFonts w:asciiTheme="majorHAnsi" w:hAnsiTheme="majorHAnsi"/>
          <w:color w:val="000000" w:themeColor="text1"/>
          <w:sz w:val="22"/>
          <w:lang w:val="en-US"/>
        </w:rPr>
        <w:t>American Forbes and Fortune Magazin</w:t>
      </w:r>
      <w:r w:rsidR="00B13421" w:rsidRPr="000F4B36">
        <w:rPr>
          <w:rFonts w:asciiTheme="majorHAnsi" w:hAnsiTheme="majorHAnsi"/>
          <w:color w:val="000000" w:themeColor="text1"/>
          <w:sz w:val="22"/>
          <w:lang w:val="en-US"/>
        </w:rPr>
        <w:t>e</w:t>
      </w:r>
      <w:r w:rsidR="000E1CAD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r w:rsidR="00D7540B" w:rsidRPr="000F4B36">
        <w:rPr>
          <w:rFonts w:asciiTheme="majorHAnsi" w:hAnsiTheme="majorHAnsi"/>
          <w:color w:val="000000" w:themeColor="text1"/>
          <w:sz w:val="22"/>
          <w:lang w:val="en-US"/>
        </w:rPr>
        <w:t>pronounced</w:t>
      </w:r>
      <w:r w:rsidR="00B13421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r w:rsidR="00B13421" w:rsidRPr="000F4B36">
        <w:rPr>
          <w:rFonts w:asciiTheme="majorHAnsi" w:hAnsiTheme="majorHAnsi"/>
          <w:i/>
          <w:color w:val="000000" w:themeColor="text1"/>
          <w:sz w:val="22"/>
          <w:lang w:val="en-US"/>
        </w:rPr>
        <w:t>Epic Content Marketin</w:t>
      </w:r>
      <w:r w:rsidR="00C02669" w:rsidRPr="000F4B36">
        <w:rPr>
          <w:rFonts w:asciiTheme="majorHAnsi" w:hAnsiTheme="majorHAnsi"/>
          <w:i/>
          <w:color w:val="000000" w:themeColor="text1"/>
          <w:sz w:val="22"/>
          <w:lang w:val="en-US"/>
        </w:rPr>
        <w:t>g</w:t>
      </w:r>
      <w:r w:rsidR="00B13421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a </w:t>
      </w:r>
      <w:r w:rsidR="001D539A" w:rsidRPr="000F4B36">
        <w:rPr>
          <w:rFonts w:asciiTheme="majorHAnsi" w:hAnsiTheme="majorHAnsi"/>
          <w:color w:val="000000" w:themeColor="text1"/>
          <w:sz w:val="22"/>
          <w:lang w:val="en-US"/>
        </w:rPr>
        <w:t>turning point</w:t>
      </w:r>
      <w:r w:rsidR="00B13421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guide which provides all the tools for creating and propagating content that guarantees income increase and the rise of brand </w:t>
      </w:r>
      <w:r w:rsidR="00D9353A" w:rsidRPr="000F4B36">
        <w:rPr>
          <w:rFonts w:asciiTheme="majorHAnsi" w:hAnsiTheme="majorHAnsi"/>
          <w:color w:val="000000" w:themeColor="text1"/>
          <w:sz w:val="22"/>
          <w:lang w:val="en-US"/>
        </w:rPr>
        <w:t>awareness.</w:t>
      </w:r>
    </w:p>
    <w:p w:rsidR="00774EA2" w:rsidRPr="000F4B36" w:rsidRDefault="00774EA2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  <w:lang w:val="en-US"/>
        </w:rPr>
      </w:pPr>
    </w:p>
    <w:p w:rsidR="003645C7" w:rsidRPr="000F4B36" w:rsidRDefault="003645C7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  <w:lang w:val="en-US"/>
        </w:rPr>
      </w:pPr>
    </w:p>
    <w:p w:rsidR="003645C7" w:rsidRPr="000F4B36" w:rsidRDefault="003645C7" w:rsidP="00666207">
      <w:pPr>
        <w:spacing w:after="0"/>
        <w:jc w:val="both"/>
        <w:rPr>
          <w:rFonts w:asciiTheme="majorHAnsi" w:hAnsiTheme="majorHAnsi"/>
          <w:b/>
          <w:color w:val="000000" w:themeColor="text1"/>
          <w:sz w:val="22"/>
          <w:lang w:val="en-US"/>
        </w:rPr>
      </w:pPr>
      <w:r w:rsidRPr="000F4B36">
        <w:rPr>
          <w:rFonts w:asciiTheme="majorHAnsi" w:hAnsiTheme="majorHAnsi"/>
          <w:b/>
          <w:color w:val="000000" w:themeColor="text1"/>
          <w:sz w:val="22"/>
          <w:lang w:val="en-US"/>
        </w:rPr>
        <w:t>Must be epic</w:t>
      </w:r>
    </w:p>
    <w:p w:rsidR="00B13421" w:rsidRPr="000F4B36" w:rsidRDefault="00795087" w:rsidP="00666207">
      <w:pPr>
        <w:spacing w:after="0"/>
        <w:jc w:val="both"/>
        <w:rPr>
          <w:rFonts w:asciiTheme="majorHAnsi" w:hAnsiTheme="majorHAnsi"/>
          <w:color w:val="000000" w:themeColor="text1"/>
          <w:sz w:val="22"/>
          <w:lang w:val="en-US"/>
        </w:rPr>
      </w:pPr>
      <w:r w:rsidRPr="000F4B36">
        <w:rPr>
          <w:rFonts w:asciiTheme="majorHAnsi" w:hAnsiTheme="majorHAnsi"/>
          <w:color w:val="000000" w:themeColor="text1"/>
          <w:sz w:val="22"/>
          <w:lang w:val="en-US"/>
        </w:rPr>
        <w:t>„</w:t>
      </w:r>
      <w:r w:rsidR="00307084">
        <w:rPr>
          <w:rFonts w:asciiTheme="majorHAnsi" w:hAnsiTheme="majorHAnsi"/>
          <w:color w:val="000000" w:themeColor="text1"/>
          <w:sz w:val="22"/>
          <w:lang w:val="en-US"/>
        </w:rPr>
        <w:t xml:space="preserve">Your customers don’t care about you, your product, or your services. They care about themselves </w:t>
      </w:r>
      <w:bookmarkStart w:id="0" w:name="_GoBack"/>
      <w:bookmarkEnd w:id="0"/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says Joe </w:t>
      </w:r>
      <w:proofErr w:type="spellStart"/>
      <w:r w:rsidRPr="000F4B36">
        <w:rPr>
          <w:rFonts w:asciiTheme="majorHAnsi" w:hAnsiTheme="majorHAnsi"/>
          <w:color w:val="000000" w:themeColor="text1"/>
          <w:sz w:val="22"/>
          <w:lang w:val="en-US"/>
        </w:rPr>
        <w:t>Pulizzi</w:t>
      </w:r>
      <w:proofErr w:type="spellEnd"/>
      <w:r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and emphasizes content marketing is not limited to social media marketing its often related to. Why?</w:t>
      </w:r>
      <w:r w:rsidR="00480124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He answers this and many other questions in his book which you can buy online (i.e. at Amazon). The organizes of the conference and the author himself have prepared a surprise for Polish readers: first 50 guests who buy tickets for </w:t>
      </w:r>
      <w:proofErr w:type="spellStart"/>
      <w:r w:rsidR="00480124" w:rsidRPr="000F4B36">
        <w:rPr>
          <w:rFonts w:asciiTheme="majorHAnsi" w:hAnsiTheme="majorHAnsi"/>
          <w:color w:val="000000" w:themeColor="text1"/>
          <w:sz w:val="22"/>
          <w:lang w:val="en-US"/>
        </w:rPr>
        <w:t>Filmteractive</w:t>
      </w:r>
      <w:proofErr w:type="spellEnd"/>
      <w:r w:rsidR="00480124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2014 will receive an “epic </w:t>
      </w:r>
      <w:r w:rsidR="003645C7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copy” of his book. You can meet Joe </w:t>
      </w:r>
      <w:proofErr w:type="spellStart"/>
      <w:r w:rsidR="003645C7" w:rsidRPr="000F4B36">
        <w:rPr>
          <w:rFonts w:asciiTheme="majorHAnsi" w:hAnsiTheme="majorHAnsi"/>
          <w:color w:val="000000" w:themeColor="text1"/>
          <w:sz w:val="22"/>
          <w:lang w:val="en-US"/>
        </w:rPr>
        <w:t>Pulizzi</w:t>
      </w:r>
      <w:proofErr w:type="spellEnd"/>
      <w:r w:rsidR="003645C7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this September</w:t>
      </w:r>
      <w:r w:rsidR="00AC13EA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in</w:t>
      </w:r>
      <w:r w:rsidR="003645C7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Lodz Film</w:t>
      </w:r>
      <w:r w:rsidR="000B49E5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 S</w:t>
      </w:r>
      <w:r w:rsidR="003645C7" w:rsidRPr="000F4B36">
        <w:rPr>
          <w:rFonts w:asciiTheme="majorHAnsi" w:hAnsiTheme="majorHAnsi"/>
          <w:color w:val="000000" w:themeColor="text1"/>
          <w:sz w:val="22"/>
          <w:lang w:val="en-US"/>
        </w:rPr>
        <w:t xml:space="preserve">chool. </w:t>
      </w:r>
    </w:p>
    <w:p w:rsidR="00774EA2" w:rsidRPr="000F4B36" w:rsidRDefault="00774EA2" w:rsidP="00774EA2">
      <w:pPr>
        <w:spacing w:after="0"/>
        <w:jc w:val="both"/>
        <w:rPr>
          <w:rFonts w:asciiTheme="majorHAnsi" w:hAnsiTheme="majorHAnsi"/>
          <w:color w:val="000000" w:themeColor="text1"/>
          <w:sz w:val="22"/>
          <w:lang w:val="en-US"/>
        </w:rPr>
      </w:pPr>
    </w:p>
    <w:p w:rsidR="00D215B3" w:rsidRPr="000F4B36" w:rsidRDefault="00B13421" w:rsidP="00774EA2">
      <w:pPr>
        <w:jc w:val="both"/>
        <w:rPr>
          <w:rFonts w:asciiTheme="majorHAnsi" w:hAnsiTheme="majorHAnsi"/>
          <w:color w:val="000000" w:themeColor="text1"/>
          <w:sz w:val="22"/>
        </w:rPr>
      </w:pPr>
      <w:proofErr w:type="spellStart"/>
      <w:r w:rsidRPr="000F4B36">
        <w:rPr>
          <w:rFonts w:asciiTheme="majorHAnsi" w:hAnsiTheme="majorHAnsi"/>
          <w:color w:val="000000" w:themeColor="text1"/>
          <w:sz w:val="22"/>
        </w:rPr>
        <w:t>More</w:t>
      </w:r>
      <w:proofErr w:type="spellEnd"/>
      <w:r w:rsidRPr="000F4B36">
        <w:rPr>
          <w:rFonts w:asciiTheme="majorHAnsi" w:hAnsiTheme="majorHAnsi"/>
          <w:color w:val="000000" w:themeColor="text1"/>
          <w:sz w:val="22"/>
        </w:rPr>
        <w:t xml:space="preserve"> </w:t>
      </w:r>
      <w:proofErr w:type="spellStart"/>
      <w:r w:rsidRPr="000F4B36">
        <w:rPr>
          <w:rFonts w:asciiTheme="majorHAnsi" w:hAnsiTheme="majorHAnsi"/>
          <w:color w:val="000000" w:themeColor="text1"/>
          <w:sz w:val="22"/>
        </w:rPr>
        <w:t>at</w:t>
      </w:r>
      <w:proofErr w:type="spellEnd"/>
      <w:r w:rsidRPr="000F4B36">
        <w:rPr>
          <w:rFonts w:asciiTheme="majorHAnsi" w:hAnsiTheme="majorHAnsi"/>
          <w:color w:val="000000" w:themeColor="text1"/>
          <w:sz w:val="22"/>
        </w:rPr>
        <w:t xml:space="preserve"> </w:t>
      </w:r>
      <w:hyperlink r:id="rId7" w:history="1">
        <w:r w:rsidR="002D5F9C" w:rsidRPr="000F4B36">
          <w:rPr>
            <w:rStyle w:val="Hipercze"/>
            <w:rFonts w:asciiTheme="majorHAnsi" w:hAnsiTheme="majorHAnsi"/>
            <w:color w:val="000000" w:themeColor="text1"/>
            <w:sz w:val="22"/>
          </w:rPr>
          <w:t>www.filmteractive.eu</w:t>
        </w:r>
      </w:hyperlink>
      <w:r w:rsidR="002D5F9C" w:rsidRPr="000F4B36">
        <w:rPr>
          <w:rFonts w:asciiTheme="majorHAnsi" w:hAnsiTheme="majorHAnsi"/>
          <w:color w:val="000000" w:themeColor="text1"/>
          <w:sz w:val="22"/>
        </w:rPr>
        <w:t xml:space="preserve"> </w:t>
      </w:r>
    </w:p>
    <w:sectPr w:rsidR="00D215B3" w:rsidRPr="000F4B36" w:rsidSect="005D3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2B" w:rsidRDefault="002E252B" w:rsidP="00F77D26">
      <w:pPr>
        <w:spacing w:after="0" w:line="240" w:lineRule="auto"/>
      </w:pPr>
      <w:r>
        <w:separator/>
      </w:r>
    </w:p>
  </w:endnote>
  <w:endnote w:type="continuationSeparator" w:id="0">
    <w:p w:rsidR="002E252B" w:rsidRDefault="002E252B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2B" w:rsidRDefault="002E252B" w:rsidP="00F77D26">
      <w:pPr>
        <w:spacing w:after="0" w:line="240" w:lineRule="auto"/>
      </w:pPr>
      <w:r>
        <w:separator/>
      </w:r>
    </w:p>
  </w:footnote>
  <w:footnote w:type="continuationSeparator" w:id="0">
    <w:p w:rsidR="002E252B" w:rsidRDefault="002E252B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0F55"/>
    <w:rsid w:val="00093C85"/>
    <w:rsid w:val="00093CC7"/>
    <w:rsid w:val="000954B9"/>
    <w:rsid w:val="00095ACF"/>
    <w:rsid w:val="000A0696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352F"/>
    <w:rsid w:val="002941EC"/>
    <w:rsid w:val="00294E9C"/>
    <w:rsid w:val="002A1A4C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4A3A"/>
    <w:rsid w:val="00555C1F"/>
    <w:rsid w:val="00556009"/>
    <w:rsid w:val="0055623C"/>
    <w:rsid w:val="00556E56"/>
    <w:rsid w:val="00561312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7621"/>
    <w:rsid w:val="005A7CA7"/>
    <w:rsid w:val="005B164A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1E94"/>
    <w:rsid w:val="0065287C"/>
    <w:rsid w:val="00654DB0"/>
    <w:rsid w:val="00655DE5"/>
    <w:rsid w:val="00655EE7"/>
    <w:rsid w:val="00657907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3057"/>
    <w:rsid w:val="006F4298"/>
    <w:rsid w:val="006F59CA"/>
    <w:rsid w:val="006F5E2E"/>
    <w:rsid w:val="007009E4"/>
    <w:rsid w:val="0070121E"/>
    <w:rsid w:val="007012E6"/>
    <w:rsid w:val="0070258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4D12"/>
    <w:rsid w:val="007A6B38"/>
    <w:rsid w:val="007A76AB"/>
    <w:rsid w:val="007B088F"/>
    <w:rsid w:val="007B2205"/>
    <w:rsid w:val="007B3709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F0CCE"/>
    <w:rsid w:val="007F173D"/>
    <w:rsid w:val="007F176A"/>
    <w:rsid w:val="007F5742"/>
    <w:rsid w:val="007F64E8"/>
    <w:rsid w:val="007F71ED"/>
    <w:rsid w:val="007F7862"/>
    <w:rsid w:val="00800030"/>
    <w:rsid w:val="00801587"/>
    <w:rsid w:val="00804B56"/>
    <w:rsid w:val="00807655"/>
    <w:rsid w:val="008131E5"/>
    <w:rsid w:val="008134A7"/>
    <w:rsid w:val="00813DC3"/>
    <w:rsid w:val="008149F2"/>
    <w:rsid w:val="00817B35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42DB"/>
    <w:rsid w:val="009047FF"/>
    <w:rsid w:val="00907A09"/>
    <w:rsid w:val="00907B36"/>
    <w:rsid w:val="0091190A"/>
    <w:rsid w:val="00915904"/>
    <w:rsid w:val="00915CBB"/>
    <w:rsid w:val="00917CCF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34B31"/>
    <w:rsid w:val="00A408B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5149"/>
    <w:rsid w:val="00A767AB"/>
    <w:rsid w:val="00A76898"/>
    <w:rsid w:val="00A8183F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41CB"/>
    <w:rsid w:val="00AC50ED"/>
    <w:rsid w:val="00AC62BA"/>
    <w:rsid w:val="00AC7AE6"/>
    <w:rsid w:val="00AD193C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7FB4"/>
    <w:rsid w:val="00C307D3"/>
    <w:rsid w:val="00C312F2"/>
    <w:rsid w:val="00C32D2B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60070"/>
    <w:rsid w:val="00D6144A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5DF9"/>
    <w:rsid w:val="00DB753B"/>
    <w:rsid w:val="00DB77DB"/>
    <w:rsid w:val="00DC11CE"/>
    <w:rsid w:val="00DC3363"/>
    <w:rsid w:val="00DC3597"/>
    <w:rsid w:val="00DC3B06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BDA"/>
    <w:rsid w:val="00DF349A"/>
    <w:rsid w:val="00DF4167"/>
    <w:rsid w:val="00DF4E53"/>
    <w:rsid w:val="00DF5B97"/>
    <w:rsid w:val="00DF7BDF"/>
    <w:rsid w:val="00E00DCF"/>
    <w:rsid w:val="00E01E8B"/>
    <w:rsid w:val="00E0409E"/>
    <w:rsid w:val="00E0448F"/>
    <w:rsid w:val="00E1319A"/>
    <w:rsid w:val="00E13726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7883"/>
    <w:rsid w:val="00E40EEA"/>
    <w:rsid w:val="00E474F2"/>
    <w:rsid w:val="00E54609"/>
    <w:rsid w:val="00E55149"/>
    <w:rsid w:val="00E5738B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6F39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97719-AE2B-405A-9A1B-BC0898A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lmteractiv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2800-2F4E-4DE3-B6BC-491DDF7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4</cp:revision>
  <cp:lastPrinted>2014-02-21T12:17:00Z</cp:lastPrinted>
  <dcterms:created xsi:type="dcterms:W3CDTF">2014-06-30T09:07:00Z</dcterms:created>
  <dcterms:modified xsi:type="dcterms:W3CDTF">2014-06-30T10:34:00Z</dcterms:modified>
</cp:coreProperties>
</file>